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E93" w:rsidRPr="00980E93" w:rsidRDefault="00980E93" w:rsidP="00F538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980E93">
        <w:rPr>
          <w:rFonts w:ascii="Arial" w:eastAsia="Times New Roman" w:hAnsi="Arial" w:cs="Arial"/>
          <w:b/>
          <w:color w:val="222222"/>
          <w:sz w:val="24"/>
          <w:szCs w:val="24"/>
        </w:rPr>
        <w:t>Dept. of Chemical Engineering</w:t>
      </w:r>
    </w:p>
    <w:p w:rsidR="00980E93" w:rsidRPr="00980E93" w:rsidRDefault="00980E93" w:rsidP="00F538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980E93">
        <w:rPr>
          <w:rFonts w:ascii="Arial" w:eastAsia="Times New Roman" w:hAnsi="Arial" w:cs="Arial"/>
          <w:b/>
          <w:color w:val="222222"/>
          <w:sz w:val="24"/>
          <w:szCs w:val="24"/>
        </w:rPr>
        <w:t>IIT Delhi</w:t>
      </w:r>
    </w:p>
    <w:p w:rsidR="00F53845" w:rsidRPr="00F53845" w:rsidRDefault="00980E93" w:rsidP="00F5384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DD Supervisor </w:t>
      </w:r>
      <w:r w:rsidR="00F53845" w:rsidRPr="00F53845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Allotment rules</w:t>
      </w:r>
      <w:r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– II </w:t>
      </w:r>
      <w:proofErr w:type="spellStart"/>
      <w:proofErr w:type="gramStart"/>
      <w:r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sem</w:t>
      </w:r>
      <w:proofErr w:type="spellEnd"/>
      <w:proofErr w:type="gramEnd"/>
      <w:r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2016-2017</w:t>
      </w:r>
    </w:p>
    <w:p w:rsidR="00F53845" w:rsidRDefault="00F53845" w:rsidP="002A5A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74918" w:rsidRDefault="00980E93" w:rsidP="005749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The dual degree co</w:t>
      </w:r>
      <w:r w:rsidR="00574918" w:rsidRPr="00574918">
        <w:rPr>
          <w:rFonts w:ascii="Arial" w:eastAsia="Times New Roman" w:hAnsi="Arial" w:cs="Arial"/>
          <w:color w:val="222222"/>
          <w:sz w:val="24"/>
          <w:szCs w:val="24"/>
        </w:rPr>
        <w:t>ordinator will send a list of projects offered by various faculty.</w:t>
      </w:r>
    </w:p>
    <w:p w:rsidR="00574918" w:rsidRDefault="00574918" w:rsidP="005749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The students are expected to meet the faculty to know about the projects. </w:t>
      </w:r>
    </w:p>
    <w:p w:rsidR="00574918" w:rsidRDefault="00574918" w:rsidP="005749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If a faculty agrees to be the supervisor for a particular student, an “acceptance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</w:rPr>
        <w:t xml:space="preserve">form” needs to be filled in by the student and the signature of the supervisor should be taken. This form needs to be submitted </w:t>
      </w:r>
      <w:r w:rsidRPr="001710DC">
        <w:rPr>
          <w:rFonts w:ascii="Arial" w:eastAsia="Times New Roman" w:hAnsi="Arial" w:cs="Arial"/>
          <w:b/>
          <w:color w:val="222222"/>
          <w:sz w:val="24"/>
          <w:szCs w:val="24"/>
        </w:rPr>
        <w:t>to the department secretary on or before the due date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</w:p>
    <w:p w:rsidR="003B31AA" w:rsidRDefault="00574918" w:rsidP="005749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A faculty can fill the “acceptance form” for only one student.</w:t>
      </w:r>
    </w:p>
    <w:p w:rsidR="00574918" w:rsidRPr="00574918" w:rsidRDefault="00574918" w:rsidP="005749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The acceptance form will be </w:t>
      </w:r>
      <w:r w:rsidR="00016EE0">
        <w:rPr>
          <w:rFonts w:ascii="Arial" w:eastAsia="Times New Roman" w:hAnsi="Arial" w:cs="Arial"/>
          <w:color w:val="222222"/>
          <w:sz w:val="24"/>
          <w:szCs w:val="24"/>
        </w:rPr>
        <w:t>sent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to the students by the </w:t>
      </w:r>
      <w:r w:rsidR="00203BD1">
        <w:rPr>
          <w:rFonts w:ascii="Arial" w:eastAsia="Times New Roman" w:hAnsi="Arial" w:cs="Arial"/>
          <w:color w:val="222222"/>
          <w:sz w:val="24"/>
          <w:szCs w:val="24"/>
        </w:rPr>
        <w:t xml:space="preserve">dual degree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coordinator. </w:t>
      </w:r>
    </w:p>
    <w:p w:rsidR="002A5AD8" w:rsidRDefault="003B31AA" w:rsidP="003B31A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B31AA">
        <w:rPr>
          <w:rFonts w:ascii="Arial" w:eastAsia="Times New Roman" w:hAnsi="Arial" w:cs="Arial"/>
          <w:color w:val="222222"/>
          <w:sz w:val="24"/>
          <w:szCs w:val="24"/>
        </w:rPr>
        <w:t>For those students who do not submit the acceptance form,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 CGPA based allotment will take place as follows:</w:t>
      </w:r>
    </w:p>
    <w:p w:rsidR="003B31AA" w:rsidRPr="003B31AA" w:rsidRDefault="003B31AA" w:rsidP="003B31AA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3B31AA" w:rsidRDefault="003B31AA" w:rsidP="0022120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B31AA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="002A5AD8" w:rsidRPr="003B31AA">
        <w:rPr>
          <w:rFonts w:ascii="Arial" w:eastAsia="Times New Roman" w:hAnsi="Arial" w:cs="Arial"/>
          <w:color w:val="222222"/>
          <w:sz w:val="24"/>
          <w:szCs w:val="24"/>
        </w:rPr>
        <w:t xml:space="preserve"> list </w:t>
      </w:r>
      <w:r w:rsidR="00FC55B5" w:rsidRPr="003B31AA">
        <w:rPr>
          <w:rFonts w:ascii="Arial" w:eastAsia="Times New Roman" w:hAnsi="Arial" w:cs="Arial"/>
          <w:color w:val="222222"/>
          <w:sz w:val="24"/>
          <w:szCs w:val="24"/>
        </w:rPr>
        <w:t xml:space="preserve">of students </w:t>
      </w:r>
      <w:r w:rsidR="002A5AD8" w:rsidRPr="003B31AA">
        <w:rPr>
          <w:rFonts w:ascii="Arial" w:eastAsia="Times New Roman" w:hAnsi="Arial" w:cs="Arial"/>
          <w:color w:val="222222"/>
          <w:sz w:val="24"/>
          <w:szCs w:val="24"/>
        </w:rPr>
        <w:t>will be made and would be sorted in the decreasing order of CGPA. </w:t>
      </w:r>
    </w:p>
    <w:p w:rsidR="002A5AD8" w:rsidRPr="003B31AA" w:rsidRDefault="002A5AD8" w:rsidP="0022120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B31AA">
        <w:rPr>
          <w:rFonts w:ascii="Arial" w:eastAsia="Times New Roman" w:hAnsi="Arial" w:cs="Arial"/>
          <w:color w:val="222222"/>
          <w:sz w:val="24"/>
          <w:szCs w:val="24"/>
        </w:rPr>
        <w:t>The list would be run in the following manner: </w:t>
      </w:r>
    </w:p>
    <w:p w:rsidR="002A5AD8" w:rsidRPr="002A5AD8" w:rsidRDefault="002A5AD8" w:rsidP="003B31AA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A5AD8">
        <w:rPr>
          <w:rFonts w:ascii="Arial" w:eastAsia="Times New Roman" w:hAnsi="Arial" w:cs="Arial"/>
          <w:color w:val="222222"/>
          <w:sz w:val="24"/>
          <w:szCs w:val="24"/>
        </w:rPr>
        <w:t>(</w:t>
      </w:r>
      <w:proofErr w:type="spellStart"/>
      <w:r w:rsidRPr="002A5AD8">
        <w:rPr>
          <w:rFonts w:ascii="Arial" w:eastAsia="Times New Roman" w:hAnsi="Arial" w:cs="Arial"/>
          <w:color w:val="222222"/>
          <w:sz w:val="24"/>
          <w:szCs w:val="24"/>
        </w:rPr>
        <w:t>i</w:t>
      </w:r>
      <w:proofErr w:type="spellEnd"/>
      <w:r w:rsidRPr="002A5AD8">
        <w:rPr>
          <w:rFonts w:ascii="Arial" w:eastAsia="Times New Roman" w:hAnsi="Arial" w:cs="Arial"/>
          <w:color w:val="222222"/>
          <w:sz w:val="24"/>
          <w:szCs w:val="24"/>
        </w:rPr>
        <w:t>) The faculty who have not taken a student in the first round (by mutual consent between faculty and student) will be available to the students. </w:t>
      </w:r>
    </w:p>
    <w:p w:rsidR="002A5AD8" w:rsidRPr="002A5AD8" w:rsidRDefault="002A5AD8" w:rsidP="003B31AA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A5AD8">
        <w:rPr>
          <w:rFonts w:ascii="Arial" w:eastAsia="Times New Roman" w:hAnsi="Arial" w:cs="Arial"/>
          <w:color w:val="222222"/>
          <w:sz w:val="24"/>
          <w:szCs w:val="24"/>
        </w:rPr>
        <w:t xml:space="preserve">(ii) The student would be asked for his/her choice of faculty from the available faculty and the student's choice would be assigned to him/her as the respective </w:t>
      </w:r>
      <w:r w:rsidR="00F9030C">
        <w:rPr>
          <w:rFonts w:ascii="Arial" w:eastAsia="Times New Roman" w:hAnsi="Arial" w:cs="Arial"/>
          <w:color w:val="222222"/>
          <w:sz w:val="24"/>
          <w:szCs w:val="24"/>
        </w:rPr>
        <w:t>supervisor</w:t>
      </w:r>
      <w:r w:rsidRPr="002A5AD8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:rsidR="002A5AD8" w:rsidRPr="002A5AD8" w:rsidRDefault="002A5AD8" w:rsidP="003B31AA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A5AD8">
        <w:rPr>
          <w:rFonts w:ascii="Arial" w:eastAsia="Times New Roman" w:hAnsi="Arial" w:cs="Arial"/>
          <w:color w:val="222222"/>
          <w:sz w:val="24"/>
          <w:szCs w:val="24"/>
        </w:rPr>
        <w:t>(iii) Once all faculty are assigned one student each, all the faculty would again become available and step (ii) will continue. </w:t>
      </w:r>
    </w:p>
    <w:p w:rsidR="003350C7" w:rsidRDefault="003350C7"/>
    <w:p w:rsidR="00EA5ED5" w:rsidRDefault="00EA5ED5">
      <w:r>
        <w:rPr>
          <w:noProof/>
          <w:lang w:val="en-IN" w:eastAsia="en-IN"/>
        </w:rPr>
        <w:drawing>
          <wp:inline distT="0" distB="0" distL="0" distR="0" wp14:anchorId="72839155" wp14:editId="3CF687B8">
            <wp:extent cx="5943600" cy="30403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5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48FB"/>
    <w:multiLevelType w:val="hybridMultilevel"/>
    <w:tmpl w:val="232490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707755"/>
    <w:multiLevelType w:val="hybridMultilevel"/>
    <w:tmpl w:val="FF2CF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795"/>
    <w:rsid w:val="00016EE0"/>
    <w:rsid w:val="001710DC"/>
    <w:rsid w:val="00203BD1"/>
    <w:rsid w:val="002A5AD8"/>
    <w:rsid w:val="003350C7"/>
    <w:rsid w:val="003B31AA"/>
    <w:rsid w:val="004569C0"/>
    <w:rsid w:val="004B04C7"/>
    <w:rsid w:val="00574918"/>
    <w:rsid w:val="005F3D08"/>
    <w:rsid w:val="00980E93"/>
    <w:rsid w:val="00A96636"/>
    <w:rsid w:val="00C0113B"/>
    <w:rsid w:val="00EA5ED5"/>
    <w:rsid w:val="00EB1795"/>
    <w:rsid w:val="00F53845"/>
    <w:rsid w:val="00F9030C"/>
    <w:rsid w:val="00FC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90E6A-7ADB-4B9C-82E9-888FEAB4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Shalini</cp:lastModifiedBy>
  <cp:revision>2</cp:revision>
  <dcterms:created xsi:type="dcterms:W3CDTF">2016-10-18T07:29:00Z</dcterms:created>
  <dcterms:modified xsi:type="dcterms:W3CDTF">2016-10-18T07:29:00Z</dcterms:modified>
</cp:coreProperties>
</file>